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FDAF" w14:textId="77777777" w:rsidR="00CC18E8" w:rsidRPr="00CF1950" w:rsidRDefault="00CC18E8" w:rsidP="00CC1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F1950">
        <w:rPr>
          <w:rFonts w:ascii="Times New Roman" w:hAnsi="Times New Roman" w:cs="Times New Roman"/>
          <w:b/>
          <w:color w:val="000000"/>
          <w:sz w:val="20"/>
          <w:szCs w:val="20"/>
        </w:rPr>
        <w:t>БЪЛГАРСКА ФЕДЕРАЦИЯ ПО ТЕНИС НА МАСА</w:t>
      </w:r>
    </w:p>
    <w:p w14:paraId="7BCF016F" w14:textId="77777777" w:rsidR="00CC18E8" w:rsidRPr="00CF1950" w:rsidRDefault="00CC18E8" w:rsidP="00CC18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F1950">
        <w:rPr>
          <w:rFonts w:ascii="Times New Roman" w:hAnsi="Times New Roman" w:cs="Times New Roman"/>
          <w:bCs/>
          <w:color w:val="000000"/>
          <w:sz w:val="20"/>
          <w:szCs w:val="20"/>
        </w:rPr>
        <w:t>BULGARIAN TABLE TENNIS FEDERATION</w:t>
      </w:r>
    </w:p>
    <w:p w14:paraId="6D755FE6" w14:textId="1B5C6CE2" w:rsidR="004262BD" w:rsidRPr="00CF1950" w:rsidRDefault="00CC18E8" w:rsidP="00050DA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en-GB"/>
        </w:rPr>
      </w:pPr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75,Vasil </w:t>
      </w:r>
      <w:proofErr w:type="spellStart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Levski</w:t>
      </w:r>
      <w:proofErr w:type="spellEnd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Blvd.1040</w:t>
      </w:r>
      <w:r w:rsid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,</w:t>
      </w:r>
      <w:bookmarkStart w:id="0" w:name="_GoBack"/>
      <w:bookmarkEnd w:id="0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Sofia</w:t>
      </w:r>
      <w:proofErr w:type="spellEnd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, Tel.+359 2 9300607, e-</w:t>
      </w:r>
      <w:proofErr w:type="spellStart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mail</w:t>
      </w:r>
      <w:proofErr w:type="spellEnd"/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:</w:t>
      </w:r>
      <w:r w:rsid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CF195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bttf@abv.bg</w:t>
      </w:r>
    </w:p>
    <w:p w14:paraId="40A40B55" w14:textId="77777777" w:rsidR="00050DA5" w:rsidRDefault="00050DA5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32F3B1" w14:textId="578912D3" w:rsidR="00CC18E8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</w:p>
    <w:p w14:paraId="5D0B4426" w14:textId="77777777" w:rsidR="00CC18E8" w:rsidRPr="00050DA5" w:rsidRDefault="00CC18E8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82143E" w14:textId="4FCC495E" w:rsidR="00FB3F12" w:rsidRPr="00050DA5" w:rsidRDefault="00CC18E8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B3F12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в Държавното отборно първенство по тенис на маса</w:t>
      </w:r>
    </w:p>
    <w:p w14:paraId="34B2655B" w14:textId="01B8E3C0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юноши и девойки до 15 г/ кадети и </w:t>
      </w:r>
      <w:proofErr w:type="spellStart"/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кадетки</w:t>
      </w:r>
      <w:proofErr w:type="spellEnd"/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</w:p>
    <w:p w14:paraId="3AE71A7E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429FF7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Здравейте дами и господа,</w:t>
      </w:r>
    </w:p>
    <w:p w14:paraId="4EF023B9" w14:textId="4AE5CEFD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5CA590D" w14:textId="68FA196C" w:rsidR="00FB3F12" w:rsidRPr="00050DA5" w:rsidRDefault="00FB3F12" w:rsidP="00FB3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D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 връзка с организирането на ДОП за юноши до 15 години в Албена от 20 до 21 април 2019 г. най учтиво Ви молим, да изпращате заявките за настаняване до 14 април на  мейла на организаторите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hyperlink r:id="rId4" w:history="1">
        <w:r w:rsidRPr="00050DA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bg-B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damakupa91@gmail.com</w:t>
        </w:r>
      </w:hyperlink>
      <w:r w:rsidRPr="00050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9742C7" w14:textId="1E0A5E51" w:rsidR="00FB3F12" w:rsidRPr="00050DA5" w:rsidRDefault="00FB3F12" w:rsidP="00FB3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9C824" w14:textId="01451135" w:rsidR="00FB3F12" w:rsidRPr="00050DA5" w:rsidRDefault="00FB3F12" w:rsidP="00FB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Участниците може да ползват посочените  по долу условия от 18 април.</w:t>
      </w:r>
    </w:p>
    <w:p w14:paraId="0437E7F0" w14:textId="20A5A89B" w:rsidR="00FB3F12" w:rsidRPr="00050DA5" w:rsidRDefault="00FB3F12" w:rsidP="00FB3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При повече заявени отбори състезанието ще започне от 19 април</w:t>
      </w:r>
      <w:r w:rsidR="00175F9E" w:rsidRPr="00050D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2019 г., </w:t>
      </w:r>
      <w:r w:rsidRPr="00050D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Програма</w:t>
      </w:r>
      <w:r w:rsidR="004F4F00" w:rsidRPr="00050D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изготвена от Главния съдия</w:t>
      </w:r>
      <w:r w:rsidRPr="00050DA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</w:p>
    <w:p w14:paraId="03F78A0A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776598" w14:textId="2C9A7FA1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Условията за настаняване са следните: </w:t>
      </w:r>
    </w:p>
    <w:p w14:paraId="3E1F1E9A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A04D2D" w14:textId="09AEB9CA" w:rsidR="004F4F00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Х</w:t>
      </w:r>
      <w:r w:rsidR="00FB3F12"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отел</w:t>
      </w: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="00FB3F12"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''Ралица</w:t>
      </w: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proofErr w:type="spellStart"/>
      <w:r w:rsidR="00FB3F12"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Супериор</w:t>
      </w:r>
      <w:proofErr w:type="spellEnd"/>
      <w:r w:rsidR="00FB3F12"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"</w:t>
      </w:r>
    </w:p>
    <w:p w14:paraId="61814864" w14:textId="0BEF7D23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7C30BCE" w14:textId="0F1A3A13" w:rsidR="00FB3F12" w:rsidRPr="00050DA5" w:rsidRDefault="00FB3F12" w:rsidP="004F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легло в стая с 2 или 3 легла със закуска, обяд и вечеря на богата шведска маса-57 лева/човек/ден </w:t>
      </w:r>
    </w:p>
    <w:p w14:paraId="50A8B1C1" w14:textId="7C32AD83" w:rsidR="00FB3F12" w:rsidRPr="00050DA5" w:rsidRDefault="00FB3F12" w:rsidP="004F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-легло в единична стая  със закуска, обяд и вечеря на богата шведска маса-72 лева/човек/ден </w:t>
      </w:r>
    </w:p>
    <w:p w14:paraId="3F3766C9" w14:textId="77777777" w:rsidR="004F4F00" w:rsidRPr="00050DA5" w:rsidRDefault="004F4F00" w:rsidP="004F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B823BC" w14:textId="2EBAB0AC" w:rsidR="00FB3F12" w:rsidRPr="00050DA5" w:rsidRDefault="004F4F00" w:rsidP="004F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аб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ележка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едно дете до 12 год.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настанява безплатно в стая с 1 или 2 възрастни на допълнително легло и се изхранва безплатно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второ дете в същата стая заплаща 30% от стойността на леглото </w:t>
      </w:r>
      <w:r w:rsidR="00FB3F12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D3FCF59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023A1D" w14:textId="5103D009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хотел</w:t>
      </w:r>
      <w:r w:rsidR="004F4F00"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"Зора"</w:t>
      </w:r>
      <w:r w:rsidR="005A5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-</w:t>
      </w:r>
      <w:r w:rsidR="005A5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с.</w:t>
      </w:r>
      <w:r w:rsidR="004F4F00" w:rsidRPr="00050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Кранево / 3 км. от спортна зала Албена</w:t>
      </w:r>
      <w:r w:rsidR="005A5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/</w:t>
      </w:r>
      <w:r w:rsidRPr="00050D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690B2DC5" w14:textId="77777777" w:rsidR="004F4F00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7C2787" w14:textId="4C398C9C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-луксозно обзаведена стая с 2 легла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лева без закуска за цялата стая </w:t>
      </w:r>
    </w:p>
    <w:p w14:paraId="01C6DCFE" w14:textId="77777777" w:rsidR="004F4F00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-луксозно обзаведена стая с 3 легла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40 лева без закуска за цялата стая</w:t>
      </w:r>
    </w:p>
    <w:p w14:paraId="3A053A57" w14:textId="1F9066DD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59BDC57" w14:textId="2F70DE19" w:rsidR="00FB3F12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аб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ележка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B3F12" w:rsidRPr="00050D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цените са за стая без значение възрастта на настанените</w:t>
      </w:r>
      <w:r w:rsidR="00FB3F12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760F368" w14:textId="77777777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66DC15" w14:textId="6B6221E1" w:rsidR="00FB3F12" w:rsidRPr="00050DA5" w:rsidRDefault="00FB3F12" w:rsidP="00CC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Изхранването 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обяд и вечеря/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не настанените в комплекса ще става в р-т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"КИЦ"/ Културно информационен център/ на 80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м.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спортната зала  по специално обедно меню без отстъпка или по нормалното меню с 50% намаление </w:t>
      </w:r>
    </w:p>
    <w:p w14:paraId="2C610488" w14:textId="644D79AA" w:rsidR="004F4F00" w:rsidRPr="00050DA5" w:rsidRDefault="00FB3F12" w:rsidP="00CC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срока за резервации</w:t>
      </w:r>
      <w:r w:rsidR="004F4F00"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>- 14 април, настаняването ще става според възможностите на ваканционно селище Албена.</w:t>
      </w:r>
    </w:p>
    <w:p w14:paraId="0B414FCB" w14:textId="639EDAD6" w:rsidR="004F4F00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3E3781" w14:textId="7E88AFEE" w:rsidR="004F4F00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0DA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Администрация БФТМ</w:t>
      </w:r>
    </w:p>
    <w:p w14:paraId="58613D30" w14:textId="77777777" w:rsidR="004F4F00" w:rsidRPr="00050DA5" w:rsidRDefault="004F4F00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1602D8" w14:textId="20F7AAD4" w:rsidR="00FB3F12" w:rsidRPr="00050DA5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0D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D7803EB" w14:textId="77777777" w:rsidR="00FB3F12" w:rsidRPr="00FB3F12" w:rsidRDefault="00FB3F12" w:rsidP="00FB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B3F12" w:rsidRPr="00FB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F"/>
    <w:rsid w:val="00050DA5"/>
    <w:rsid w:val="00175F9E"/>
    <w:rsid w:val="001F57AF"/>
    <w:rsid w:val="004262BD"/>
    <w:rsid w:val="004F4F00"/>
    <w:rsid w:val="005A5020"/>
    <w:rsid w:val="005E4F6B"/>
    <w:rsid w:val="00B12230"/>
    <w:rsid w:val="00CC18E8"/>
    <w:rsid w:val="00CF1950"/>
    <w:rsid w:val="00EB73BC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B6E3"/>
  <w15:chartTrackingRefBased/>
  <w15:docId w15:val="{FF00AED5-7A72-40DC-9222-F4060DF8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F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kupa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2019-03-11T11:55:00Z</dcterms:created>
  <dcterms:modified xsi:type="dcterms:W3CDTF">2019-03-12T12:15:00Z</dcterms:modified>
</cp:coreProperties>
</file>